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9C" w:rsidRPr="009B609C" w:rsidRDefault="009B609C" w:rsidP="009B609C">
      <w:pPr>
        <w:pStyle w:val="NoSpacing"/>
        <w:jc w:val="center"/>
        <w:rPr>
          <w:sz w:val="32"/>
          <w:szCs w:val="32"/>
        </w:rPr>
      </w:pPr>
      <w:r w:rsidRPr="009B609C">
        <w:rPr>
          <w:sz w:val="32"/>
          <w:szCs w:val="32"/>
        </w:rPr>
        <w:t>RESTATED ARTICLES OF INCORPORATION OF</w:t>
      </w:r>
    </w:p>
    <w:p w:rsidR="009B609C" w:rsidRPr="009B609C" w:rsidRDefault="009B609C" w:rsidP="009B609C">
      <w:pPr>
        <w:pStyle w:val="NoSpacing"/>
        <w:jc w:val="center"/>
        <w:rPr>
          <w:sz w:val="32"/>
          <w:szCs w:val="32"/>
        </w:rPr>
      </w:pPr>
      <w:r w:rsidRPr="009B609C">
        <w:rPr>
          <w:sz w:val="32"/>
          <w:szCs w:val="32"/>
        </w:rPr>
        <w:t>LA CROSSE COUNTY HISTORICAL SOCIETY, INC</w:t>
      </w:r>
    </w:p>
    <w:p w:rsidR="009B609C" w:rsidRPr="009B609C" w:rsidRDefault="009B609C" w:rsidP="009B609C">
      <w:pPr>
        <w:spacing w:line="240" w:lineRule="auto"/>
        <w:jc w:val="center"/>
        <w:rPr>
          <w:sz w:val="32"/>
          <w:szCs w:val="32"/>
        </w:rPr>
      </w:pPr>
    </w:p>
    <w:p w:rsidR="009B609C" w:rsidRPr="009B609C" w:rsidRDefault="009B609C" w:rsidP="009B609C">
      <w:pPr>
        <w:spacing w:line="240" w:lineRule="auto"/>
        <w:jc w:val="both"/>
        <w:rPr>
          <w:sz w:val="32"/>
          <w:szCs w:val="32"/>
        </w:rPr>
      </w:pPr>
      <w:r w:rsidRPr="009B609C">
        <w:rPr>
          <w:sz w:val="32"/>
          <w:szCs w:val="32"/>
        </w:rPr>
        <w:t>The following Restated Articles of Incorporation duly adopted pursuant to the authority and provisions of Chapter 181 of the Wisconsin Statues, supersede and take the place of the existing Articles of Incorporation and amendments thereto.</w:t>
      </w:r>
    </w:p>
    <w:p w:rsidR="009B609C" w:rsidRPr="009B609C" w:rsidRDefault="009B609C" w:rsidP="009B609C">
      <w:pPr>
        <w:pStyle w:val="NoSpacing"/>
        <w:jc w:val="center"/>
        <w:rPr>
          <w:sz w:val="32"/>
          <w:szCs w:val="32"/>
          <w:u w:val="single"/>
        </w:rPr>
      </w:pPr>
      <w:r w:rsidRPr="009B609C">
        <w:rPr>
          <w:sz w:val="32"/>
          <w:szCs w:val="32"/>
          <w:u w:val="single"/>
        </w:rPr>
        <w:t>ARTICLE FIRST</w:t>
      </w:r>
    </w:p>
    <w:p w:rsidR="009B609C" w:rsidRDefault="009B609C" w:rsidP="00C71469">
      <w:pPr>
        <w:pStyle w:val="NoSpacing"/>
        <w:jc w:val="both"/>
        <w:rPr>
          <w:sz w:val="32"/>
          <w:szCs w:val="32"/>
        </w:rPr>
      </w:pPr>
      <w:r w:rsidRPr="009B609C">
        <w:rPr>
          <w:sz w:val="32"/>
          <w:szCs w:val="32"/>
        </w:rPr>
        <w:t>Corporation is La Crosse County Historical Society, Inc.</w:t>
      </w:r>
    </w:p>
    <w:p w:rsidR="009B609C" w:rsidRPr="009B609C" w:rsidRDefault="009B609C" w:rsidP="009B609C">
      <w:pPr>
        <w:pStyle w:val="NoSpacing"/>
        <w:rPr>
          <w:sz w:val="32"/>
          <w:szCs w:val="32"/>
        </w:rPr>
      </w:pPr>
    </w:p>
    <w:p w:rsidR="009B609C" w:rsidRPr="009B609C" w:rsidRDefault="009B609C" w:rsidP="009B609C">
      <w:pPr>
        <w:pStyle w:val="NoSpacing"/>
        <w:jc w:val="center"/>
        <w:rPr>
          <w:sz w:val="32"/>
          <w:szCs w:val="32"/>
          <w:u w:val="single"/>
        </w:rPr>
      </w:pPr>
      <w:r w:rsidRPr="009B609C">
        <w:rPr>
          <w:sz w:val="32"/>
          <w:szCs w:val="32"/>
          <w:u w:val="single"/>
        </w:rPr>
        <w:t>ARTICLE SECOND</w:t>
      </w:r>
    </w:p>
    <w:p w:rsidR="009B609C" w:rsidRDefault="009B609C" w:rsidP="00C71469">
      <w:pPr>
        <w:pStyle w:val="NoSpacing"/>
        <w:jc w:val="both"/>
        <w:rPr>
          <w:sz w:val="32"/>
          <w:szCs w:val="32"/>
        </w:rPr>
      </w:pPr>
      <w:r w:rsidRPr="009B609C">
        <w:rPr>
          <w:sz w:val="32"/>
          <w:szCs w:val="32"/>
        </w:rPr>
        <w:t>The period of its duration is perpetual.</w:t>
      </w:r>
    </w:p>
    <w:p w:rsidR="009B609C" w:rsidRPr="009B609C" w:rsidRDefault="009B609C" w:rsidP="009B609C">
      <w:pPr>
        <w:pStyle w:val="NoSpacing"/>
        <w:rPr>
          <w:sz w:val="32"/>
          <w:szCs w:val="32"/>
        </w:rPr>
      </w:pPr>
    </w:p>
    <w:p w:rsidR="009B609C" w:rsidRPr="009B609C" w:rsidRDefault="009B609C" w:rsidP="009B609C">
      <w:pPr>
        <w:pStyle w:val="NoSpacing"/>
        <w:jc w:val="center"/>
        <w:rPr>
          <w:sz w:val="32"/>
          <w:szCs w:val="32"/>
          <w:u w:val="single"/>
        </w:rPr>
      </w:pPr>
      <w:r w:rsidRPr="009B609C">
        <w:rPr>
          <w:sz w:val="32"/>
          <w:szCs w:val="32"/>
          <w:u w:val="single"/>
        </w:rPr>
        <w:t>ARTICLE THIRD</w:t>
      </w:r>
    </w:p>
    <w:p w:rsidR="009B609C" w:rsidRPr="009B609C" w:rsidRDefault="009B609C" w:rsidP="00C71469">
      <w:pPr>
        <w:pStyle w:val="NoSpacing"/>
        <w:jc w:val="both"/>
        <w:rPr>
          <w:sz w:val="32"/>
          <w:szCs w:val="32"/>
        </w:rPr>
      </w:pPr>
      <w:r w:rsidRPr="009B609C">
        <w:rPr>
          <w:sz w:val="32"/>
          <w:szCs w:val="32"/>
        </w:rPr>
        <w:t>The purposes shall be:</w:t>
      </w:r>
    </w:p>
    <w:p w:rsidR="009B609C" w:rsidRPr="009B609C" w:rsidRDefault="009B609C" w:rsidP="009B609C">
      <w:pPr>
        <w:pStyle w:val="NoSpacing"/>
        <w:numPr>
          <w:ilvl w:val="0"/>
          <w:numId w:val="3"/>
        </w:numPr>
        <w:jc w:val="both"/>
        <w:rPr>
          <w:sz w:val="32"/>
          <w:szCs w:val="32"/>
        </w:rPr>
      </w:pPr>
      <w:r w:rsidRPr="009B609C">
        <w:rPr>
          <w:sz w:val="32"/>
          <w:szCs w:val="32"/>
        </w:rPr>
        <w:t>For historical and literary purposes.</w:t>
      </w:r>
    </w:p>
    <w:p w:rsidR="009B609C" w:rsidRPr="009B609C" w:rsidRDefault="009B609C" w:rsidP="009B609C">
      <w:pPr>
        <w:pStyle w:val="NoSpacing"/>
        <w:numPr>
          <w:ilvl w:val="0"/>
          <w:numId w:val="3"/>
        </w:numPr>
        <w:jc w:val="both"/>
        <w:rPr>
          <w:sz w:val="32"/>
          <w:szCs w:val="32"/>
        </w:rPr>
      </w:pPr>
      <w:r w:rsidRPr="009B609C">
        <w:rPr>
          <w:sz w:val="32"/>
          <w:szCs w:val="32"/>
        </w:rPr>
        <w:t>For the discovery collection, preservation, and publication of historical records, artifacts, and data of and relating to the County of La Crosse in the State of Wisconsin.</w:t>
      </w:r>
    </w:p>
    <w:p w:rsidR="009B609C" w:rsidRPr="009B609C" w:rsidRDefault="009B609C" w:rsidP="009B609C">
      <w:pPr>
        <w:pStyle w:val="NoSpacing"/>
        <w:rPr>
          <w:sz w:val="32"/>
          <w:szCs w:val="32"/>
        </w:rPr>
      </w:pPr>
    </w:p>
    <w:p w:rsidR="009B609C" w:rsidRPr="009B609C" w:rsidRDefault="009B609C" w:rsidP="009B609C">
      <w:pPr>
        <w:pStyle w:val="NoSpacing"/>
        <w:jc w:val="center"/>
        <w:rPr>
          <w:sz w:val="32"/>
          <w:szCs w:val="32"/>
          <w:u w:val="single"/>
        </w:rPr>
      </w:pPr>
      <w:r w:rsidRPr="009B609C">
        <w:rPr>
          <w:sz w:val="32"/>
          <w:szCs w:val="32"/>
          <w:u w:val="single"/>
        </w:rPr>
        <w:t>ARTICLE FOURTH</w:t>
      </w:r>
    </w:p>
    <w:p w:rsidR="009B609C" w:rsidRDefault="009B609C" w:rsidP="00C71469">
      <w:pPr>
        <w:pStyle w:val="NoSpacing"/>
        <w:jc w:val="both"/>
        <w:rPr>
          <w:sz w:val="32"/>
          <w:szCs w:val="32"/>
        </w:rPr>
      </w:pPr>
      <w:r w:rsidRPr="009B609C">
        <w:rPr>
          <w:sz w:val="32"/>
          <w:szCs w:val="32"/>
        </w:rPr>
        <w:t>Location of the principal office shall be 145 West Avenue S. La Crosse, Wisconsin 54601.</w:t>
      </w:r>
    </w:p>
    <w:p w:rsidR="009B609C" w:rsidRPr="009B609C" w:rsidRDefault="009B609C" w:rsidP="009B609C">
      <w:pPr>
        <w:pStyle w:val="NoSpacing"/>
        <w:rPr>
          <w:sz w:val="32"/>
          <w:szCs w:val="32"/>
        </w:rPr>
      </w:pPr>
    </w:p>
    <w:p w:rsidR="009B609C" w:rsidRPr="009B609C" w:rsidRDefault="009B609C" w:rsidP="009B609C">
      <w:pPr>
        <w:pStyle w:val="NoSpacing"/>
        <w:jc w:val="center"/>
        <w:rPr>
          <w:sz w:val="32"/>
          <w:szCs w:val="32"/>
          <w:u w:val="single"/>
        </w:rPr>
      </w:pPr>
      <w:r w:rsidRPr="009B609C">
        <w:rPr>
          <w:sz w:val="32"/>
          <w:szCs w:val="32"/>
          <w:u w:val="single"/>
        </w:rPr>
        <w:t>ARTICLE FIFTH</w:t>
      </w:r>
    </w:p>
    <w:p w:rsidR="009B609C" w:rsidRDefault="009B609C" w:rsidP="00C71469">
      <w:pPr>
        <w:pStyle w:val="NoSpacing"/>
        <w:jc w:val="both"/>
        <w:rPr>
          <w:sz w:val="32"/>
          <w:szCs w:val="32"/>
        </w:rPr>
      </w:pPr>
      <w:r w:rsidRPr="009B609C">
        <w:rPr>
          <w:sz w:val="32"/>
          <w:szCs w:val="32"/>
        </w:rPr>
        <w:t>Name of the Registered Agent is Candace Brown.</w:t>
      </w:r>
    </w:p>
    <w:p w:rsidR="009B609C" w:rsidRPr="009B609C" w:rsidRDefault="009B609C" w:rsidP="009B609C">
      <w:pPr>
        <w:pStyle w:val="NoSpacing"/>
        <w:rPr>
          <w:sz w:val="32"/>
          <w:szCs w:val="32"/>
        </w:rPr>
      </w:pPr>
    </w:p>
    <w:p w:rsidR="009B609C" w:rsidRDefault="009B609C" w:rsidP="009B609C">
      <w:pPr>
        <w:pStyle w:val="NoSpacing"/>
        <w:jc w:val="center"/>
        <w:rPr>
          <w:sz w:val="32"/>
          <w:szCs w:val="32"/>
        </w:rPr>
      </w:pPr>
      <w:r w:rsidRPr="009B609C">
        <w:rPr>
          <w:sz w:val="32"/>
          <w:szCs w:val="32"/>
          <w:u w:val="single"/>
        </w:rPr>
        <w:t>ARTICLE SIX</w:t>
      </w:r>
      <w:r>
        <w:rPr>
          <w:sz w:val="32"/>
          <w:szCs w:val="32"/>
          <w:u w:val="single"/>
        </w:rPr>
        <w:t>TH</w:t>
      </w:r>
    </w:p>
    <w:p w:rsidR="009B609C" w:rsidRPr="009B609C" w:rsidRDefault="009B609C" w:rsidP="00C71469">
      <w:pPr>
        <w:pStyle w:val="NoSpacing"/>
        <w:jc w:val="both"/>
        <w:rPr>
          <w:sz w:val="32"/>
          <w:szCs w:val="32"/>
        </w:rPr>
      </w:pPr>
      <w:r w:rsidRPr="009B609C">
        <w:rPr>
          <w:sz w:val="32"/>
          <w:szCs w:val="32"/>
        </w:rPr>
        <w:t>Address of the Registered Agent is 145 West Avenue S. La Cross</w:t>
      </w:r>
      <w:r w:rsidR="00C71469">
        <w:rPr>
          <w:sz w:val="32"/>
          <w:szCs w:val="32"/>
        </w:rPr>
        <w:t>e</w:t>
      </w:r>
      <w:r w:rsidRPr="009B609C">
        <w:rPr>
          <w:sz w:val="32"/>
          <w:szCs w:val="32"/>
        </w:rPr>
        <w:t>, Wisconsin 54601.</w:t>
      </w:r>
    </w:p>
    <w:p w:rsidR="00C71469" w:rsidRDefault="00C71469" w:rsidP="009B609C">
      <w:pPr>
        <w:pStyle w:val="NoSpacing"/>
        <w:rPr>
          <w:sz w:val="32"/>
          <w:szCs w:val="32"/>
          <w:u w:val="single"/>
        </w:rPr>
      </w:pPr>
    </w:p>
    <w:p w:rsidR="00C71469" w:rsidRDefault="00C71469" w:rsidP="009B609C">
      <w:pPr>
        <w:pStyle w:val="NoSpacing"/>
        <w:rPr>
          <w:sz w:val="32"/>
          <w:szCs w:val="32"/>
          <w:u w:val="single"/>
        </w:rPr>
      </w:pPr>
    </w:p>
    <w:p w:rsidR="00C71469" w:rsidRPr="00C71469" w:rsidRDefault="00C71469" w:rsidP="00C71469">
      <w:pPr>
        <w:pStyle w:val="NoSpacing"/>
        <w:jc w:val="center"/>
        <w:rPr>
          <w:sz w:val="32"/>
          <w:szCs w:val="32"/>
        </w:rPr>
      </w:pPr>
      <w:r w:rsidRPr="00C71469">
        <w:rPr>
          <w:sz w:val="32"/>
          <w:szCs w:val="32"/>
          <w:u w:val="single"/>
        </w:rPr>
        <w:lastRenderedPageBreak/>
        <w:t xml:space="preserve">ARTICLE </w:t>
      </w:r>
      <w:r w:rsidR="009B609C" w:rsidRPr="00C71469">
        <w:rPr>
          <w:sz w:val="32"/>
          <w:szCs w:val="32"/>
          <w:u w:val="single"/>
        </w:rPr>
        <w:t>SEVENTH</w:t>
      </w:r>
    </w:p>
    <w:p w:rsidR="009B609C" w:rsidRPr="00C71469" w:rsidRDefault="009B609C" w:rsidP="00C71469">
      <w:pPr>
        <w:pStyle w:val="NoSpacing"/>
        <w:jc w:val="both"/>
        <w:rPr>
          <w:sz w:val="32"/>
          <w:szCs w:val="32"/>
        </w:rPr>
      </w:pPr>
      <w:r w:rsidRPr="00C71469">
        <w:rPr>
          <w:sz w:val="32"/>
          <w:szCs w:val="32"/>
        </w:rPr>
        <w:t>The number of directors may be fixed by by-law but shall not be less than three.</w:t>
      </w:r>
    </w:p>
    <w:p w:rsidR="00C71469" w:rsidRPr="00C71469" w:rsidRDefault="00C71469" w:rsidP="00C71469">
      <w:pPr>
        <w:pStyle w:val="NoSpacing"/>
        <w:jc w:val="both"/>
        <w:rPr>
          <w:sz w:val="32"/>
          <w:szCs w:val="32"/>
        </w:rPr>
      </w:pPr>
    </w:p>
    <w:p w:rsidR="009B609C" w:rsidRPr="00C71469" w:rsidRDefault="009B609C" w:rsidP="00C71469">
      <w:pPr>
        <w:pStyle w:val="NoSpacing"/>
        <w:jc w:val="center"/>
        <w:rPr>
          <w:sz w:val="32"/>
          <w:szCs w:val="32"/>
        </w:rPr>
      </w:pPr>
      <w:r w:rsidRPr="00C71469">
        <w:rPr>
          <w:sz w:val="32"/>
          <w:szCs w:val="32"/>
          <w:u w:val="single"/>
        </w:rPr>
        <w:t>ARTICLE EIGHTH</w:t>
      </w:r>
    </w:p>
    <w:p w:rsidR="009B609C" w:rsidRPr="00C71469" w:rsidRDefault="009B609C" w:rsidP="00C71469">
      <w:pPr>
        <w:spacing w:line="240" w:lineRule="auto"/>
        <w:jc w:val="both"/>
        <w:rPr>
          <w:sz w:val="32"/>
          <w:szCs w:val="32"/>
          <w:u w:val="single"/>
        </w:rPr>
      </w:pPr>
      <w:r w:rsidRPr="00C71469">
        <w:rPr>
          <w:sz w:val="32"/>
          <w:szCs w:val="32"/>
        </w:rPr>
        <w:t>This Corporation is formed without capital stock and no dividend or pecuniary profit shall ever be made or declared by the Corporation to its members.</w:t>
      </w:r>
    </w:p>
    <w:p w:rsidR="00C71469" w:rsidRPr="00C71469" w:rsidRDefault="009B609C" w:rsidP="00C71469">
      <w:pPr>
        <w:pStyle w:val="NoSpacing"/>
        <w:jc w:val="center"/>
        <w:rPr>
          <w:sz w:val="32"/>
          <w:szCs w:val="32"/>
          <w:u w:val="single"/>
        </w:rPr>
      </w:pPr>
      <w:r w:rsidRPr="00C71469">
        <w:rPr>
          <w:sz w:val="32"/>
          <w:szCs w:val="32"/>
          <w:u w:val="single"/>
        </w:rPr>
        <w:t>ARTICLE NINTH</w:t>
      </w:r>
    </w:p>
    <w:p w:rsidR="00C71469" w:rsidRDefault="009B609C" w:rsidP="00C71469">
      <w:pPr>
        <w:pStyle w:val="NoSpacing"/>
        <w:jc w:val="both"/>
        <w:rPr>
          <w:sz w:val="32"/>
          <w:szCs w:val="32"/>
        </w:rPr>
      </w:pPr>
      <w:r w:rsidRPr="00C71469">
        <w:rPr>
          <w:sz w:val="32"/>
          <w:szCs w:val="32"/>
        </w:rPr>
        <w:t>The qualifications of member</w:t>
      </w:r>
      <w:r w:rsidR="00C71469">
        <w:rPr>
          <w:sz w:val="32"/>
          <w:szCs w:val="32"/>
        </w:rPr>
        <w:t>s</w:t>
      </w:r>
      <w:r w:rsidRPr="00C71469">
        <w:rPr>
          <w:sz w:val="32"/>
          <w:szCs w:val="32"/>
        </w:rPr>
        <w:t>, the different classes of membership, if any, the voting rights and privileges of each class of members shall be set forth in the by-laws.</w:t>
      </w:r>
    </w:p>
    <w:p w:rsidR="00C71469" w:rsidRPr="00C71469" w:rsidRDefault="00C71469" w:rsidP="00C71469">
      <w:pPr>
        <w:pStyle w:val="NoSpacing"/>
        <w:jc w:val="both"/>
        <w:rPr>
          <w:sz w:val="32"/>
          <w:szCs w:val="32"/>
        </w:rPr>
      </w:pPr>
    </w:p>
    <w:p w:rsidR="00C71469" w:rsidRPr="00C71469" w:rsidRDefault="009B609C" w:rsidP="00C71469">
      <w:pPr>
        <w:pStyle w:val="NoSpacing"/>
        <w:jc w:val="center"/>
        <w:rPr>
          <w:sz w:val="32"/>
          <w:szCs w:val="32"/>
          <w:u w:val="single"/>
        </w:rPr>
      </w:pPr>
      <w:r w:rsidRPr="00C71469">
        <w:rPr>
          <w:sz w:val="32"/>
          <w:szCs w:val="32"/>
          <w:u w:val="single"/>
        </w:rPr>
        <w:t>ARTICLE TENTH</w:t>
      </w:r>
    </w:p>
    <w:p w:rsidR="009B609C" w:rsidRDefault="009B609C" w:rsidP="00C71469">
      <w:pPr>
        <w:pStyle w:val="NoSpacing"/>
        <w:jc w:val="both"/>
        <w:rPr>
          <w:sz w:val="32"/>
          <w:szCs w:val="32"/>
        </w:rPr>
      </w:pPr>
      <w:r w:rsidRPr="00C71469">
        <w:rPr>
          <w:sz w:val="32"/>
          <w:szCs w:val="32"/>
        </w:rPr>
        <w:t xml:space="preserve">The manner of the election or appointment of directors and </w:t>
      </w:r>
      <w:r w:rsidR="00C71469">
        <w:rPr>
          <w:sz w:val="32"/>
          <w:szCs w:val="32"/>
        </w:rPr>
        <w:t>other</w:t>
      </w:r>
      <w:r w:rsidRPr="00C71469">
        <w:rPr>
          <w:sz w:val="32"/>
          <w:szCs w:val="32"/>
        </w:rPr>
        <w:t xml:space="preserve"> officers of this Corporation and their duties shall be as provided and set forth in the by-laws.</w:t>
      </w:r>
    </w:p>
    <w:p w:rsidR="00C71469" w:rsidRPr="00C71469" w:rsidRDefault="00C71469" w:rsidP="00C71469">
      <w:pPr>
        <w:pStyle w:val="NoSpacing"/>
        <w:rPr>
          <w:sz w:val="32"/>
          <w:szCs w:val="32"/>
        </w:rPr>
      </w:pPr>
    </w:p>
    <w:p w:rsidR="009B609C" w:rsidRPr="00C71469" w:rsidRDefault="009B609C" w:rsidP="00C71469">
      <w:pPr>
        <w:pStyle w:val="NoSpacing"/>
        <w:jc w:val="center"/>
        <w:rPr>
          <w:sz w:val="32"/>
          <w:szCs w:val="32"/>
          <w:u w:val="single"/>
        </w:rPr>
      </w:pPr>
      <w:r w:rsidRPr="00C71469">
        <w:rPr>
          <w:sz w:val="32"/>
          <w:szCs w:val="32"/>
          <w:u w:val="single"/>
        </w:rPr>
        <w:t>ARTICLE ELEVENTH</w:t>
      </w:r>
    </w:p>
    <w:p w:rsidR="009B609C" w:rsidRDefault="009B609C" w:rsidP="0073508C">
      <w:pPr>
        <w:pStyle w:val="NoSpacing"/>
        <w:jc w:val="both"/>
        <w:rPr>
          <w:sz w:val="32"/>
          <w:szCs w:val="32"/>
        </w:rPr>
      </w:pPr>
      <w:r w:rsidRPr="00C71469">
        <w:rPr>
          <w:sz w:val="32"/>
          <w:szCs w:val="32"/>
        </w:rPr>
        <w:t xml:space="preserve">These Articles may be amended in the manner authorized </w:t>
      </w:r>
      <w:r w:rsidR="0073508C">
        <w:rPr>
          <w:sz w:val="32"/>
          <w:szCs w:val="32"/>
        </w:rPr>
        <w:t xml:space="preserve">by law </w:t>
      </w:r>
      <w:r w:rsidRPr="00C71469">
        <w:rPr>
          <w:sz w:val="32"/>
          <w:szCs w:val="32"/>
        </w:rPr>
        <w:t>at the time of amendment.</w:t>
      </w:r>
    </w:p>
    <w:p w:rsidR="00C71469" w:rsidRPr="00C71469" w:rsidRDefault="00C71469" w:rsidP="00C71469">
      <w:pPr>
        <w:pStyle w:val="NoSpacing"/>
        <w:rPr>
          <w:sz w:val="32"/>
          <w:szCs w:val="32"/>
        </w:rPr>
      </w:pPr>
    </w:p>
    <w:p w:rsidR="009B609C" w:rsidRPr="00C71469" w:rsidRDefault="009B609C" w:rsidP="00C71469">
      <w:pPr>
        <w:pStyle w:val="NoSpacing"/>
        <w:jc w:val="center"/>
        <w:rPr>
          <w:sz w:val="32"/>
          <w:szCs w:val="32"/>
          <w:u w:val="single"/>
        </w:rPr>
      </w:pPr>
      <w:r w:rsidRPr="00C71469">
        <w:rPr>
          <w:sz w:val="32"/>
          <w:szCs w:val="32"/>
          <w:u w:val="single"/>
        </w:rPr>
        <w:t>ARTICLE TWELFTH</w:t>
      </w:r>
    </w:p>
    <w:p w:rsidR="009B609C" w:rsidRDefault="009B609C" w:rsidP="0073508C">
      <w:pPr>
        <w:pStyle w:val="NoSpacing"/>
        <w:jc w:val="both"/>
        <w:rPr>
          <w:sz w:val="32"/>
          <w:szCs w:val="32"/>
        </w:rPr>
      </w:pPr>
      <w:r w:rsidRPr="00C71469">
        <w:rPr>
          <w:sz w:val="32"/>
          <w:szCs w:val="32"/>
        </w:rPr>
        <w:t>In the event of dissolution or liquidation of this Corporation, all of its assets after payment of debts and liabilities shall be used for civic, charitable, scientific, literary</w:t>
      </w:r>
      <w:r w:rsidR="0073508C">
        <w:rPr>
          <w:sz w:val="32"/>
          <w:szCs w:val="32"/>
        </w:rPr>
        <w:t>,</w:t>
      </w:r>
      <w:r w:rsidRPr="00C71469">
        <w:rPr>
          <w:sz w:val="32"/>
          <w:szCs w:val="32"/>
        </w:rPr>
        <w:t xml:space="preserve"> or educational purposes as the Board of Directors determine.</w:t>
      </w:r>
    </w:p>
    <w:p w:rsidR="00C71469" w:rsidRPr="00C71469" w:rsidRDefault="00C71469" w:rsidP="00C71469">
      <w:pPr>
        <w:pStyle w:val="NoSpacing"/>
        <w:rPr>
          <w:sz w:val="32"/>
          <w:szCs w:val="32"/>
        </w:rPr>
      </w:pPr>
    </w:p>
    <w:p w:rsidR="0073508C" w:rsidRDefault="0073508C" w:rsidP="009B609C">
      <w:pPr>
        <w:spacing w:line="240" w:lineRule="auto"/>
        <w:rPr>
          <w:sz w:val="32"/>
          <w:szCs w:val="32"/>
        </w:rPr>
      </w:pPr>
    </w:p>
    <w:p w:rsidR="0073508C" w:rsidRDefault="0073508C" w:rsidP="009B609C">
      <w:pPr>
        <w:spacing w:line="240" w:lineRule="auto"/>
        <w:rPr>
          <w:sz w:val="32"/>
          <w:szCs w:val="32"/>
        </w:rPr>
      </w:pPr>
    </w:p>
    <w:p w:rsidR="0073508C" w:rsidRDefault="009B609C" w:rsidP="0073508C">
      <w:pPr>
        <w:spacing w:line="240" w:lineRule="auto"/>
        <w:jc w:val="both"/>
        <w:rPr>
          <w:sz w:val="32"/>
          <w:szCs w:val="32"/>
        </w:rPr>
      </w:pPr>
      <w:r w:rsidRPr="009B609C">
        <w:rPr>
          <w:sz w:val="32"/>
          <w:szCs w:val="32"/>
        </w:rPr>
        <w:lastRenderedPageBreak/>
        <w:t>The undersigned officers of La Crosse County Historical Society, Inc</w:t>
      </w:r>
      <w:r w:rsidR="0073508C">
        <w:rPr>
          <w:sz w:val="32"/>
          <w:szCs w:val="32"/>
        </w:rPr>
        <w:t>.</w:t>
      </w:r>
      <w:r w:rsidRPr="009B609C">
        <w:rPr>
          <w:sz w:val="32"/>
          <w:szCs w:val="32"/>
        </w:rPr>
        <w:t xml:space="preserve"> certify: </w:t>
      </w:r>
    </w:p>
    <w:p w:rsidR="009B609C" w:rsidRPr="0073508C" w:rsidRDefault="009B609C" w:rsidP="0073508C">
      <w:pPr>
        <w:pStyle w:val="ListParagraph"/>
        <w:numPr>
          <w:ilvl w:val="0"/>
          <w:numId w:val="4"/>
        </w:numPr>
        <w:spacing w:line="240" w:lineRule="auto"/>
        <w:jc w:val="both"/>
        <w:rPr>
          <w:sz w:val="32"/>
          <w:szCs w:val="32"/>
        </w:rPr>
      </w:pPr>
      <w:r w:rsidRPr="0073508C">
        <w:rPr>
          <w:sz w:val="32"/>
          <w:szCs w:val="32"/>
        </w:rPr>
        <w:t>That the forgoing Restated Articles of Incorporation of said Corporation were adopted by the members on the fourth day of June, 2015 by the following vote:</w:t>
      </w:r>
    </w:p>
    <w:tbl>
      <w:tblPr>
        <w:tblStyle w:val="TableGrid"/>
        <w:tblW w:w="0" w:type="auto"/>
        <w:tblLook w:val="04A0" w:firstRow="1" w:lastRow="0" w:firstColumn="1" w:lastColumn="0" w:noHBand="0" w:noVBand="1"/>
      </w:tblPr>
      <w:tblGrid>
        <w:gridCol w:w="3192"/>
        <w:gridCol w:w="3192"/>
        <w:gridCol w:w="3192"/>
      </w:tblGrid>
      <w:tr w:rsidR="0073508C" w:rsidTr="0073508C">
        <w:tc>
          <w:tcPr>
            <w:tcW w:w="3192" w:type="dxa"/>
          </w:tcPr>
          <w:p w:rsidR="00B21D23" w:rsidRDefault="00B21D23" w:rsidP="0073508C">
            <w:pPr>
              <w:pStyle w:val="NoSpacing"/>
              <w:jc w:val="both"/>
              <w:rPr>
                <w:sz w:val="32"/>
                <w:szCs w:val="32"/>
              </w:rPr>
            </w:pPr>
          </w:p>
          <w:p w:rsidR="0073508C" w:rsidRDefault="0073508C" w:rsidP="0073508C">
            <w:pPr>
              <w:pStyle w:val="NoSpacing"/>
              <w:jc w:val="both"/>
              <w:rPr>
                <w:sz w:val="32"/>
                <w:szCs w:val="32"/>
              </w:rPr>
            </w:pPr>
            <w:r w:rsidRPr="0073508C">
              <w:rPr>
                <w:sz w:val="32"/>
                <w:szCs w:val="32"/>
              </w:rPr>
              <w:t>Number of Voting Members</w:t>
            </w:r>
          </w:p>
          <w:p w:rsidR="00FA50C3" w:rsidRPr="0073508C" w:rsidRDefault="00FA50C3" w:rsidP="00FA50C3">
            <w:pPr>
              <w:pStyle w:val="NoSpacing"/>
              <w:jc w:val="center"/>
              <w:rPr>
                <w:sz w:val="32"/>
                <w:szCs w:val="32"/>
              </w:rPr>
            </w:pPr>
            <w:r>
              <w:rPr>
                <w:sz w:val="32"/>
                <w:szCs w:val="32"/>
              </w:rPr>
              <w:t>245</w:t>
            </w:r>
          </w:p>
        </w:tc>
        <w:tc>
          <w:tcPr>
            <w:tcW w:w="3192" w:type="dxa"/>
          </w:tcPr>
          <w:p w:rsidR="0073508C" w:rsidRDefault="0073508C" w:rsidP="0073508C">
            <w:pPr>
              <w:pStyle w:val="NoSpacing"/>
              <w:jc w:val="both"/>
              <w:rPr>
                <w:sz w:val="32"/>
                <w:szCs w:val="32"/>
              </w:rPr>
            </w:pPr>
            <w:r w:rsidRPr="009B609C">
              <w:rPr>
                <w:sz w:val="32"/>
                <w:szCs w:val="32"/>
              </w:rPr>
              <w:t>Number</w:t>
            </w:r>
            <w:r>
              <w:rPr>
                <w:sz w:val="32"/>
                <w:szCs w:val="32"/>
              </w:rPr>
              <w:t xml:space="preserve"> of Voting Members Present in Person at the Meeting</w:t>
            </w:r>
          </w:p>
          <w:p w:rsidR="0073508C" w:rsidRPr="0073508C" w:rsidRDefault="0073508C" w:rsidP="0073508C">
            <w:pPr>
              <w:pStyle w:val="NoSpacing"/>
              <w:jc w:val="center"/>
              <w:rPr>
                <w:sz w:val="32"/>
                <w:szCs w:val="32"/>
              </w:rPr>
            </w:pPr>
            <w:r>
              <w:rPr>
                <w:sz w:val="32"/>
                <w:szCs w:val="32"/>
              </w:rPr>
              <w:t>48</w:t>
            </w:r>
          </w:p>
        </w:tc>
        <w:tc>
          <w:tcPr>
            <w:tcW w:w="3192" w:type="dxa"/>
          </w:tcPr>
          <w:p w:rsidR="00B21D23" w:rsidRDefault="00B21D23" w:rsidP="0073508C">
            <w:pPr>
              <w:pStyle w:val="NoSpacing"/>
              <w:jc w:val="both"/>
              <w:rPr>
                <w:sz w:val="32"/>
                <w:szCs w:val="32"/>
              </w:rPr>
            </w:pPr>
          </w:p>
          <w:p w:rsidR="0073508C" w:rsidRDefault="0073508C" w:rsidP="0073508C">
            <w:pPr>
              <w:pStyle w:val="NoSpacing"/>
              <w:jc w:val="both"/>
              <w:rPr>
                <w:sz w:val="32"/>
                <w:szCs w:val="32"/>
              </w:rPr>
            </w:pPr>
            <w:r w:rsidRPr="0073508C">
              <w:rPr>
                <w:sz w:val="32"/>
                <w:szCs w:val="32"/>
              </w:rPr>
              <w:t>Number Voted</w:t>
            </w:r>
          </w:p>
          <w:p w:rsidR="0073508C" w:rsidRDefault="00256757" w:rsidP="0073508C">
            <w:pPr>
              <w:pStyle w:val="NoSpacing"/>
              <w:jc w:val="center"/>
              <w:rPr>
                <w:sz w:val="32"/>
                <w:szCs w:val="32"/>
              </w:rPr>
            </w:pPr>
            <w:r>
              <w:rPr>
                <w:sz w:val="32"/>
                <w:szCs w:val="32"/>
              </w:rPr>
              <w:t xml:space="preserve"> </w:t>
            </w:r>
            <w:r w:rsidR="0073508C">
              <w:rPr>
                <w:sz w:val="32"/>
                <w:szCs w:val="32"/>
              </w:rPr>
              <w:t>For/Against</w:t>
            </w:r>
          </w:p>
          <w:p w:rsidR="0073508C" w:rsidRPr="0073508C" w:rsidRDefault="0073508C" w:rsidP="0073508C">
            <w:pPr>
              <w:pStyle w:val="NoSpacing"/>
              <w:jc w:val="center"/>
              <w:rPr>
                <w:sz w:val="32"/>
                <w:szCs w:val="32"/>
              </w:rPr>
            </w:pPr>
            <w:bookmarkStart w:id="0" w:name="_GoBack"/>
            <w:bookmarkEnd w:id="0"/>
            <w:r>
              <w:rPr>
                <w:sz w:val="32"/>
                <w:szCs w:val="32"/>
              </w:rPr>
              <w:t>48/0</w:t>
            </w:r>
          </w:p>
        </w:tc>
      </w:tr>
    </w:tbl>
    <w:p w:rsidR="0073508C" w:rsidRDefault="0073508C" w:rsidP="009B609C">
      <w:pPr>
        <w:pStyle w:val="NoSpacing"/>
        <w:rPr>
          <w:sz w:val="32"/>
          <w:szCs w:val="32"/>
          <w:u w:val="single"/>
        </w:rPr>
      </w:pPr>
    </w:p>
    <w:p w:rsidR="0073508C" w:rsidRDefault="0073508C" w:rsidP="009B609C">
      <w:pPr>
        <w:pStyle w:val="NoSpacing"/>
        <w:rPr>
          <w:sz w:val="32"/>
          <w:szCs w:val="32"/>
          <w:u w:val="single"/>
        </w:rPr>
      </w:pPr>
    </w:p>
    <w:p w:rsidR="009B609C" w:rsidRPr="009B609C" w:rsidRDefault="009B609C" w:rsidP="009B609C">
      <w:pPr>
        <w:rPr>
          <w:sz w:val="32"/>
          <w:szCs w:val="32"/>
        </w:rPr>
      </w:pPr>
      <w:r w:rsidRPr="009B609C">
        <w:rPr>
          <w:sz w:val="32"/>
          <w:szCs w:val="32"/>
        </w:rPr>
        <w:tab/>
      </w:r>
    </w:p>
    <w:p w:rsidR="009B609C" w:rsidRPr="009B609C" w:rsidRDefault="009B609C" w:rsidP="009B609C">
      <w:pPr>
        <w:rPr>
          <w:sz w:val="32"/>
          <w:szCs w:val="32"/>
        </w:rPr>
      </w:pPr>
      <w:r w:rsidRPr="009B609C">
        <w:rPr>
          <w:sz w:val="32"/>
          <w:szCs w:val="32"/>
        </w:rPr>
        <w:t>__</w:t>
      </w:r>
      <w:r w:rsidR="00F35E49">
        <w:rPr>
          <w:sz w:val="32"/>
          <w:szCs w:val="32"/>
        </w:rPr>
        <w:t>______________________________</w:t>
      </w:r>
      <w:r w:rsidRPr="009B609C">
        <w:rPr>
          <w:sz w:val="32"/>
          <w:szCs w:val="32"/>
        </w:rPr>
        <w:t xml:space="preserve">             </w:t>
      </w:r>
      <w:r w:rsidRPr="009B609C">
        <w:rPr>
          <w:sz w:val="32"/>
          <w:szCs w:val="32"/>
        </w:rPr>
        <w:tab/>
        <w:t xml:space="preserve">                                                                                      Candace Brown                    President         </w:t>
      </w:r>
    </w:p>
    <w:p w:rsidR="009B609C" w:rsidRPr="009B609C" w:rsidRDefault="009B609C" w:rsidP="009B609C">
      <w:pPr>
        <w:rPr>
          <w:sz w:val="32"/>
          <w:szCs w:val="32"/>
        </w:rPr>
      </w:pPr>
      <w:r w:rsidRPr="009B609C">
        <w:rPr>
          <w:sz w:val="32"/>
          <w:szCs w:val="32"/>
        </w:rPr>
        <w:t xml:space="preserve">                                                             </w:t>
      </w:r>
      <w:r w:rsidR="0073508C">
        <w:rPr>
          <w:sz w:val="32"/>
          <w:szCs w:val="32"/>
        </w:rPr>
        <w:t xml:space="preserve">                        </w:t>
      </w:r>
      <w:r w:rsidRPr="009B609C">
        <w:rPr>
          <w:sz w:val="32"/>
          <w:szCs w:val="32"/>
        </w:rPr>
        <w:t xml:space="preserve">________________________________                                                                                                                                                                                                                                                                                                     </w:t>
      </w:r>
      <w:r w:rsidR="0073508C">
        <w:rPr>
          <w:sz w:val="32"/>
          <w:szCs w:val="32"/>
        </w:rPr>
        <w:t xml:space="preserve">                            </w:t>
      </w:r>
      <w:r w:rsidRPr="009B609C">
        <w:rPr>
          <w:sz w:val="32"/>
          <w:szCs w:val="32"/>
        </w:rPr>
        <w:t xml:space="preserve"> Donna Finn                           Secretary                 </w:t>
      </w:r>
    </w:p>
    <w:p w:rsidR="009B609C" w:rsidRPr="009B609C" w:rsidRDefault="009B609C" w:rsidP="009B609C">
      <w:pPr>
        <w:rPr>
          <w:sz w:val="32"/>
          <w:szCs w:val="32"/>
        </w:rPr>
      </w:pPr>
    </w:p>
    <w:p w:rsidR="009B609C" w:rsidRPr="009B609C" w:rsidRDefault="009B609C" w:rsidP="009B609C">
      <w:pPr>
        <w:rPr>
          <w:sz w:val="32"/>
          <w:szCs w:val="32"/>
        </w:rPr>
      </w:pPr>
      <w:r w:rsidRPr="009B609C">
        <w:rPr>
          <w:sz w:val="32"/>
          <w:szCs w:val="32"/>
        </w:rPr>
        <w:t xml:space="preserve">                                             </w:t>
      </w:r>
    </w:p>
    <w:p w:rsidR="009B609C" w:rsidRPr="009B609C" w:rsidRDefault="009B609C" w:rsidP="009B609C">
      <w:pPr>
        <w:spacing w:line="240" w:lineRule="auto"/>
        <w:rPr>
          <w:sz w:val="32"/>
          <w:szCs w:val="32"/>
        </w:rPr>
      </w:pPr>
    </w:p>
    <w:p w:rsidR="009B609C" w:rsidRPr="009B609C" w:rsidRDefault="009B609C" w:rsidP="009B609C">
      <w:pPr>
        <w:spacing w:line="240" w:lineRule="auto"/>
        <w:rPr>
          <w:sz w:val="32"/>
          <w:szCs w:val="32"/>
          <w:u w:val="single"/>
        </w:rPr>
      </w:pPr>
    </w:p>
    <w:p w:rsidR="009B609C" w:rsidRPr="009B609C" w:rsidRDefault="009B609C" w:rsidP="009B609C">
      <w:pPr>
        <w:pStyle w:val="ListParagraph"/>
        <w:spacing w:line="240" w:lineRule="auto"/>
        <w:jc w:val="center"/>
        <w:rPr>
          <w:sz w:val="32"/>
          <w:szCs w:val="32"/>
        </w:rPr>
      </w:pPr>
    </w:p>
    <w:p w:rsidR="009B609C" w:rsidRPr="009B609C" w:rsidRDefault="009B609C" w:rsidP="009B609C">
      <w:pPr>
        <w:pStyle w:val="NoSpacing"/>
        <w:rPr>
          <w:sz w:val="32"/>
          <w:szCs w:val="32"/>
          <w:u w:val="single"/>
        </w:rPr>
      </w:pPr>
    </w:p>
    <w:p w:rsidR="009B609C" w:rsidRPr="009B609C" w:rsidRDefault="009B609C" w:rsidP="009B609C">
      <w:pPr>
        <w:rPr>
          <w:sz w:val="32"/>
          <w:szCs w:val="32"/>
        </w:rPr>
      </w:pPr>
    </w:p>
    <w:sectPr w:rsidR="009B609C" w:rsidRPr="009B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E78"/>
    <w:multiLevelType w:val="hybridMultilevel"/>
    <w:tmpl w:val="ECA87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9F54A3"/>
    <w:multiLevelType w:val="hybridMultilevel"/>
    <w:tmpl w:val="796C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E7617"/>
    <w:multiLevelType w:val="hybridMultilevel"/>
    <w:tmpl w:val="62B0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9A031E"/>
    <w:multiLevelType w:val="hybridMultilevel"/>
    <w:tmpl w:val="98BE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9C"/>
    <w:rsid w:val="00256757"/>
    <w:rsid w:val="00424F02"/>
    <w:rsid w:val="004C465B"/>
    <w:rsid w:val="0073508C"/>
    <w:rsid w:val="008F462F"/>
    <w:rsid w:val="009B609C"/>
    <w:rsid w:val="00B21D23"/>
    <w:rsid w:val="00C71469"/>
    <w:rsid w:val="00F35E49"/>
    <w:rsid w:val="00FA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09C"/>
    <w:pPr>
      <w:spacing w:after="0" w:line="240" w:lineRule="auto"/>
    </w:pPr>
    <w:rPr>
      <w:sz w:val="24"/>
    </w:rPr>
  </w:style>
  <w:style w:type="paragraph" w:styleId="ListParagraph">
    <w:name w:val="List Paragraph"/>
    <w:basedOn w:val="Normal"/>
    <w:uiPriority w:val="34"/>
    <w:qFormat/>
    <w:rsid w:val="009B609C"/>
    <w:pPr>
      <w:ind w:left="720"/>
      <w:contextualSpacing/>
    </w:pPr>
  </w:style>
  <w:style w:type="table" w:styleId="TableGrid">
    <w:name w:val="Table Grid"/>
    <w:basedOn w:val="TableNormal"/>
    <w:uiPriority w:val="59"/>
    <w:rsid w:val="0073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09C"/>
    <w:pPr>
      <w:spacing w:after="0" w:line="240" w:lineRule="auto"/>
    </w:pPr>
    <w:rPr>
      <w:sz w:val="24"/>
    </w:rPr>
  </w:style>
  <w:style w:type="paragraph" w:styleId="ListParagraph">
    <w:name w:val="List Paragraph"/>
    <w:basedOn w:val="Normal"/>
    <w:uiPriority w:val="34"/>
    <w:qFormat/>
    <w:rsid w:val="009B609C"/>
    <w:pPr>
      <w:ind w:left="720"/>
      <w:contextualSpacing/>
    </w:pPr>
  </w:style>
  <w:style w:type="table" w:styleId="TableGrid">
    <w:name w:val="Table Grid"/>
    <w:basedOn w:val="TableNormal"/>
    <w:uiPriority w:val="59"/>
    <w:rsid w:val="0073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Tom&amp;Candy</dc:creator>
  <cp:lastModifiedBy>Tom&amp;Candy</cp:lastModifiedBy>
  <cp:revision>7</cp:revision>
  <dcterms:created xsi:type="dcterms:W3CDTF">2015-06-23T00:48:00Z</dcterms:created>
  <dcterms:modified xsi:type="dcterms:W3CDTF">2015-06-29T02:01:00Z</dcterms:modified>
</cp:coreProperties>
</file>